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0972B" w14:textId="77777777" w:rsidR="003C7439" w:rsidRDefault="003C7439" w:rsidP="003C7439">
      <w:pPr>
        <w:pStyle w:val="xxmsonormal"/>
      </w:pPr>
      <w:r>
        <w:rPr>
          <w:b/>
          <w:bCs/>
          <w:color w:val="C0504D"/>
          <w:sz w:val="44"/>
          <w:szCs w:val="44"/>
        </w:rPr>
        <w:t>Virtual Overdose Prevention with Naloxone/Narcan Training</w:t>
      </w:r>
    </w:p>
    <w:p w14:paraId="45F8956A" w14:textId="77777777" w:rsidR="005A7084" w:rsidRDefault="003C7439" w:rsidP="005A7084">
      <w:pPr>
        <w:pStyle w:val="xxdefault"/>
      </w:pPr>
      <w:r>
        <w:rPr>
          <w:noProof/>
        </w:rPr>
        <w:drawing>
          <wp:inline distT="0" distB="0" distL="0" distR="0" wp14:anchorId="31250B3C" wp14:editId="752CC9AC">
            <wp:extent cx="6553200" cy="524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Picture 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084">
        <w:rPr>
          <w:b/>
          <w:bCs/>
          <w:color w:val="C0504D"/>
          <w:sz w:val="48"/>
          <w:szCs w:val="48"/>
        </w:rPr>
        <w:t>THURSDAY, DECEMBER 3, 2020</w:t>
      </w:r>
    </w:p>
    <w:p w14:paraId="6C88EFC7" w14:textId="77777777" w:rsidR="005A7084" w:rsidRDefault="005A7084" w:rsidP="005A7084">
      <w:pPr>
        <w:pStyle w:val="xxmsonormal"/>
      </w:pPr>
      <w:r>
        <w:rPr>
          <w:b/>
          <w:bCs/>
          <w:color w:val="C0504D"/>
          <w:sz w:val="56"/>
          <w:szCs w:val="56"/>
        </w:rPr>
        <w:t>From 11:00am To 12:30pm</w:t>
      </w:r>
    </w:p>
    <w:p w14:paraId="5C639130" w14:textId="77777777" w:rsidR="005A7084" w:rsidRDefault="005A7084" w:rsidP="005A7084">
      <w:pPr>
        <w:pStyle w:val="xxmsonormal"/>
      </w:pPr>
      <w:r>
        <w:rPr>
          <w:b/>
          <w:bCs/>
          <w:color w:val="C0504D"/>
          <w:sz w:val="44"/>
          <w:szCs w:val="44"/>
        </w:rPr>
        <w:t xml:space="preserve">This will be a virtual training through ZOOM. </w:t>
      </w:r>
    </w:p>
    <w:p w14:paraId="72C5CDDA" w14:textId="77777777" w:rsidR="005A7084" w:rsidRDefault="005A7084" w:rsidP="005A7084">
      <w:pPr>
        <w:pStyle w:val="xxmsonormal"/>
      </w:pPr>
      <w:r>
        <w:rPr>
          <w:b/>
          <w:bCs/>
          <w:color w:val="C0504D"/>
          <w:sz w:val="44"/>
          <w:szCs w:val="44"/>
        </w:rPr>
        <w:t xml:space="preserve">Please RSVP by November 19, 2020 via: </w:t>
      </w:r>
    </w:p>
    <w:p w14:paraId="29772838" w14:textId="77777777" w:rsidR="005A7084" w:rsidRDefault="005A7084" w:rsidP="005A7084">
      <w:pPr>
        <w:pStyle w:val="xxmsonormal"/>
      </w:pPr>
      <w:hyperlink r:id="rId6" w:history="1">
        <w:r>
          <w:rPr>
            <w:rStyle w:val="Hyperlink"/>
            <w:b/>
            <w:bCs/>
            <w:sz w:val="44"/>
            <w:szCs w:val="44"/>
          </w:rPr>
          <w:t>www</w:t>
        </w:r>
        <w:r>
          <w:rPr>
            <w:rStyle w:val="Hyperlink"/>
            <w:b/>
            <w:bCs/>
            <w:sz w:val="48"/>
            <w:szCs w:val="48"/>
          </w:rPr>
          <w:t>.nassaucountyny.gov/overdosetraining</w:t>
        </w:r>
      </w:hyperlink>
      <w:r>
        <w:rPr>
          <w:b/>
          <w:bCs/>
          <w:color w:val="FF0000"/>
          <w:sz w:val="48"/>
          <w:szCs w:val="48"/>
        </w:rPr>
        <w:t xml:space="preserve"> </w:t>
      </w:r>
    </w:p>
    <w:p w14:paraId="5B4EC848" w14:textId="27309DEE" w:rsidR="005A7084" w:rsidRDefault="005A7084" w:rsidP="005A7084">
      <w:pPr>
        <w:pStyle w:val="xxmsonormal"/>
      </w:pPr>
      <w:r>
        <w:rPr>
          <w:noProof/>
          <w:color w:val="0000FF"/>
        </w:rPr>
        <w:drawing>
          <wp:inline distT="0" distB="0" distL="0" distR="0" wp14:anchorId="7BCA0983" wp14:editId="654F1DA1">
            <wp:extent cx="1419225" cy="381000"/>
            <wp:effectExtent l="0" t="0" r="9525" b="0"/>
            <wp:docPr id="4" name="Picture 4" descr="REGIST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STE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</w:rPr>
        <w:t>Event Capacity is Fifty and registration will close once maximum capacity is reached.</w:t>
      </w:r>
    </w:p>
    <w:p w14:paraId="7866471F" w14:textId="77777777" w:rsidR="005A7084" w:rsidRDefault="005A7084" w:rsidP="005A7084">
      <w:pPr>
        <w:pStyle w:val="xxmsonormal"/>
      </w:pPr>
      <w:r>
        <w:rPr>
          <w:b/>
          <w:bCs/>
          <w:color w:val="C0504D"/>
          <w:sz w:val="36"/>
          <w:szCs w:val="36"/>
        </w:rPr>
        <w:t> </w:t>
      </w:r>
    </w:p>
    <w:p w14:paraId="06C36FB8" w14:textId="77777777" w:rsidR="005A7084" w:rsidRDefault="005A7084" w:rsidP="005A7084">
      <w:pPr>
        <w:pStyle w:val="xxmsonormal"/>
      </w:pPr>
      <w:r>
        <w:rPr>
          <w:b/>
          <w:bCs/>
          <w:color w:val="C0504D"/>
          <w:sz w:val="36"/>
          <w:szCs w:val="36"/>
        </w:rPr>
        <w:t>Narcan Kits will be available for Contactless pick up</w:t>
      </w:r>
    </w:p>
    <w:p w14:paraId="12A19846" w14:textId="77777777" w:rsidR="005A7084" w:rsidRDefault="005A7084" w:rsidP="005A7084">
      <w:pPr>
        <w:pStyle w:val="xxmsonormal"/>
      </w:pPr>
      <w:r>
        <w:rPr>
          <w:b/>
          <w:bCs/>
          <w:color w:val="C0504D"/>
          <w:sz w:val="36"/>
          <w:szCs w:val="36"/>
        </w:rPr>
        <w:t xml:space="preserve">@ 60 Charles Lindbergh Blvd, Uniondale, NY 11553 on </w:t>
      </w:r>
    </w:p>
    <w:p w14:paraId="5C5B7245" w14:textId="77777777" w:rsidR="005A7084" w:rsidRDefault="005A7084" w:rsidP="005A7084">
      <w:pPr>
        <w:pStyle w:val="xxmsonormal"/>
      </w:pPr>
      <w:r>
        <w:rPr>
          <w:b/>
          <w:bCs/>
          <w:color w:val="C0504D"/>
          <w:sz w:val="36"/>
          <w:szCs w:val="36"/>
        </w:rPr>
        <w:t>Monday December 7 between 2-4pm</w:t>
      </w:r>
    </w:p>
    <w:p w14:paraId="3B3BADCA" w14:textId="4956692F" w:rsidR="005A7084" w:rsidRDefault="005A7084" w:rsidP="005A7084">
      <w:pPr>
        <w:pStyle w:val="xxmsonormal"/>
      </w:pPr>
      <w:r>
        <w:rPr>
          <w:noProof/>
          <w:color w:val="0000FF"/>
        </w:rPr>
        <w:drawing>
          <wp:inline distT="0" distB="0" distL="0" distR="0" wp14:anchorId="10DBD76F" wp14:editId="1E80AC15">
            <wp:extent cx="1419225" cy="381000"/>
            <wp:effectExtent l="0" t="0" r="9525" b="0"/>
            <wp:docPr id="3" name="Picture 3" descr="REGIST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ISTER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C0504D"/>
          <w:sz w:val="36"/>
          <w:szCs w:val="36"/>
        </w:rPr>
        <w:t>and Wednesday December 9 between 10-12noon</w:t>
      </w:r>
    </w:p>
    <w:p w14:paraId="7B86E75C" w14:textId="77777777" w:rsidR="005A7084" w:rsidRDefault="005A7084" w:rsidP="005A7084">
      <w:pPr>
        <w:pStyle w:val="xxmsonormal"/>
      </w:pPr>
      <w:r>
        <w:rPr>
          <w:b/>
          <w:bCs/>
          <w:color w:val="C0504D"/>
        </w:rPr>
        <w:t xml:space="preserve">Please log on timely. </w:t>
      </w:r>
    </w:p>
    <w:p w14:paraId="0166B17B" w14:textId="77777777" w:rsidR="005A7084" w:rsidRDefault="005A7084" w:rsidP="005A7084">
      <w:pPr>
        <w:pStyle w:val="xxmsonormal"/>
      </w:pPr>
      <w:r>
        <w:rPr>
          <w:b/>
          <w:bCs/>
          <w:color w:val="C0504D"/>
        </w:rPr>
        <w:t xml:space="preserve">We will be covering NYS mandated slides </w:t>
      </w:r>
      <w:proofErr w:type="gramStart"/>
      <w:r>
        <w:rPr>
          <w:b/>
          <w:bCs/>
          <w:color w:val="C0504D"/>
        </w:rPr>
        <w:t>in order to</w:t>
      </w:r>
      <w:proofErr w:type="gramEnd"/>
      <w:r>
        <w:rPr>
          <w:b/>
          <w:bCs/>
          <w:color w:val="C0504D"/>
        </w:rPr>
        <w:t xml:space="preserve"> receive a kit.</w:t>
      </w:r>
    </w:p>
    <w:p w14:paraId="5BB3754D" w14:textId="77777777" w:rsidR="005A7084" w:rsidRDefault="005A7084" w:rsidP="005A7084">
      <w:pPr>
        <w:pStyle w:val="xxmsonormal"/>
        <w:spacing w:after="0" w:line="240" w:lineRule="auto"/>
        <w:ind w:left="720"/>
      </w:pPr>
      <w:r>
        <w:rPr>
          <w:b/>
          <w:bCs/>
          <w:sz w:val="28"/>
          <w:szCs w:val="28"/>
        </w:rPr>
        <w:t> </w:t>
      </w:r>
    </w:p>
    <w:p w14:paraId="0EA7FEF7" w14:textId="2891FFE7" w:rsidR="005A7084" w:rsidRDefault="005A7084" w:rsidP="005A7084">
      <w:pPr>
        <w:pStyle w:val="xxmsonormal"/>
        <w:spacing w:after="0" w:line="240" w:lineRule="auto"/>
        <w:ind w:left="720"/>
      </w:pPr>
      <w:r>
        <w:rPr>
          <w:b/>
          <w:bCs/>
          <w:noProof/>
          <w:sz w:val="28"/>
          <w:szCs w:val="28"/>
        </w:rPr>
        <w:drawing>
          <wp:inline distT="0" distB="0" distL="0" distR="0" wp14:anchorId="5CE48614" wp14:editId="390FA74D">
            <wp:extent cx="847725" cy="800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Picture 6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D0F90" w14:textId="77777777" w:rsidR="005A7084" w:rsidRDefault="005A7084" w:rsidP="005A7084">
      <w:pPr>
        <w:pStyle w:val="xxmsonormal"/>
        <w:spacing w:after="0" w:line="240" w:lineRule="auto"/>
        <w:ind w:left="720"/>
      </w:pPr>
      <w:r>
        <w:rPr>
          <w:b/>
          <w:bCs/>
          <w:sz w:val="28"/>
          <w:szCs w:val="28"/>
        </w:rPr>
        <w:t> </w:t>
      </w:r>
    </w:p>
    <w:p w14:paraId="6A7AEC3D" w14:textId="77777777" w:rsidR="005A7084" w:rsidRDefault="005A7084" w:rsidP="005A7084">
      <w:pPr>
        <w:pStyle w:val="xxmsonormal"/>
        <w:spacing w:after="0" w:line="240" w:lineRule="auto"/>
        <w:ind w:firstLine="720"/>
      </w:pPr>
      <w:r>
        <w:rPr>
          <w:b/>
          <w:bCs/>
          <w:sz w:val="28"/>
          <w:szCs w:val="28"/>
        </w:rPr>
        <w:t> </w:t>
      </w:r>
    </w:p>
    <w:p w14:paraId="08C5D3B4" w14:textId="77777777" w:rsidR="005A7084" w:rsidRDefault="005A7084" w:rsidP="005A7084">
      <w:pPr>
        <w:pStyle w:val="xxmsonormal"/>
        <w:spacing w:after="0" w:line="240" w:lineRule="auto"/>
      </w:pPr>
      <w:r>
        <w:t> </w:t>
      </w:r>
    </w:p>
    <w:p w14:paraId="28575751" w14:textId="77777777" w:rsidR="005A7084" w:rsidRDefault="005A7084" w:rsidP="005A7084">
      <w:pPr>
        <w:pStyle w:val="xxmsonormal"/>
        <w:spacing w:after="0" w:line="240" w:lineRule="auto"/>
        <w:ind w:firstLine="720"/>
      </w:pPr>
      <w:r>
        <w:rPr>
          <w:sz w:val="28"/>
          <w:szCs w:val="28"/>
        </w:rPr>
        <w:t> </w:t>
      </w:r>
    </w:p>
    <w:p w14:paraId="66143AEA" w14:textId="39BD775F" w:rsidR="00F70A51" w:rsidRDefault="005A7084" w:rsidP="003C7439"/>
    <w:sectPr w:rsidR="00F70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39"/>
    <w:rsid w:val="003C7439"/>
    <w:rsid w:val="004224E4"/>
    <w:rsid w:val="005A7084"/>
    <w:rsid w:val="006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DAD8"/>
  <w15:chartTrackingRefBased/>
  <w15:docId w15:val="{7AB9DD08-5BD7-401B-B63C-8AB6B2C2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4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3C7439"/>
    <w:pPr>
      <w:spacing w:after="160" w:line="252" w:lineRule="auto"/>
    </w:pPr>
  </w:style>
  <w:style w:type="character" w:styleId="Hyperlink">
    <w:name w:val="Hyperlink"/>
    <w:basedOn w:val="DefaultParagraphFont"/>
    <w:uiPriority w:val="99"/>
    <w:semiHidden/>
    <w:unhideWhenUsed/>
    <w:rsid w:val="005A7084"/>
    <w:rPr>
      <w:color w:val="0000FF"/>
      <w:u w:val="single"/>
    </w:rPr>
  </w:style>
  <w:style w:type="paragraph" w:customStyle="1" w:styleId="xxdefault">
    <w:name w:val="x_x_default"/>
    <w:basedOn w:val="Normal"/>
    <w:rsid w:val="005A7084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10.png@01D6B123.9CFCC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nassaucountyny.gov/agencies/CE/narcan/ontraining.php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saucountyny.gov/overdosetraining" TargetMode="External"/><Relationship Id="rId11" Type="http://schemas.openxmlformats.org/officeDocument/2006/relationships/image" Target="cid:image009.png@01D6B123.9CFCC030" TargetMode="External"/><Relationship Id="rId5" Type="http://schemas.openxmlformats.org/officeDocument/2006/relationships/image" Target="cid:image006.png@01D6B123.9CFCC03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cid:image008.png@01D6B123.9CFCC0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Mary Ellen</dc:creator>
  <cp:keywords/>
  <dc:description/>
  <cp:lastModifiedBy>Adams, Mary Ellen</cp:lastModifiedBy>
  <cp:revision>2</cp:revision>
  <dcterms:created xsi:type="dcterms:W3CDTF">2020-11-12T16:58:00Z</dcterms:created>
  <dcterms:modified xsi:type="dcterms:W3CDTF">2020-11-12T17:01:00Z</dcterms:modified>
</cp:coreProperties>
</file>